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B3A" w:rsidRDefault="00B10B3A" w:rsidP="00B10B3A">
      <w:pPr>
        <w:widowControl w:val="0"/>
        <w:autoSpaceDE w:val="0"/>
        <w:autoSpaceDN w:val="0"/>
        <w:adjustRightInd w:val="0"/>
        <w:spacing w:after="0" w:line="240" w:lineRule="exact"/>
        <w:ind w:left="33" w:firstLine="450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ПРИЛОЖЕНИЕ 4</w:t>
      </w:r>
    </w:p>
    <w:p w:rsidR="00B10B3A" w:rsidRDefault="00B10B3A" w:rsidP="00B10B3A">
      <w:pPr>
        <w:widowControl w:val="0"/>
        <w:autoSpaceDE w:val="0"/>
        <w:autoSpaceDN w:val="0"/>
        <w:adjustRightInd w:val="0"/>
        <w:spacing w:after="0" w:line="240" w:lineRule="auto"/>
        <w:ind w:left="33" w:firstLine="450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0B3A" w:rsidRDefault="00B10B3A" w:rsidP="00B10B3A">
      <w:pPr>
        <w:widowControl w:val="0"/>
        <w:autoSpaceDE w:val="0"/>
        <w:autoSpaceDN w:val="0"/>
        <w:adjustRightInd w:val="0"/>
        <w:spacing w:after="0" w:line="240" w:lineRule="exact"/>
        <w:ind w:left="33" w:firstLine="450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 решению</w:t>
      </w:r>
    </w:p>
    <w:p w:rsidR="00B10B3A" w:rsidRDefault="00B10B3A" w:rsidP="00B10B3A">
      <w:pPr>
        <w:widowControl w:val="0"/>
        <w:autoSpaceDE w:val="0"/>
        <w:autoSpaceDN w:val="0"/>
        <w:adjustRightInd w:val="0"/>
        <w:spacing w:after="0" w:line="240" w:lineRule="exact"/>
        <w:ind w:left="33" w:firstLine="450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Ставропольской городской Думы</w:t>
      </w:r>
    </w:p>
    <w:p w:rsidR="00B10B3A" w:rsidRDefault="00B10B3A" w:rsidP="00B10B3A">
      <w:pPr>
        <w:pStyle w:val="ConsPlusNormal"/>
        <w:spacing w:line="240" w:lineRule="exact"/>
        <w:ind w:left="33" w:firstLine="4503"/>
        <w:jc w:val="center"/>
      </w:pPr>
      <w:r>
        <w:rPr>
          <w:rFonts w:eastAsia="Times New Roman"/>
          <w:lang w:eastAsia="ru-RU"/>
        </w:rPr>
        <w:t xml:space="preserve">от 30 ноября 2016 г. № </w:t>
      </w:r>
      <w:r w:rsidR="008F43B1">
        <w:rPr>
          <w:rFonts w:eastAsia="Times New Roman"/>
          <w:lang w:eastAsia="ru-RU"/>
        </w:rPr>
        <w:t>29</w:t>
      </w:r>
      <w:bookmarkStart w:id="0" w:name="_GoBack"/>
      <w:bookmarkEnd w:id="0"/>
    </w:p>
    <w:p w:rsidR="00B10B3A" w:rsidRDefault="00B10B3A" w:rsidP="00F00AC2">
      <w:pPr>
        <w:spacing w:after="0" w:line="240" w:lineRule="auto"/>
        <w:ind w:right="283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B10B3A" w:rsidRDefault="00B10B3A" w:rsidP="00F00AC2">
      <w:pPr>
        <w:spacing w:after="0" w:line="240" w:lineRule="auto"/>
        <w:ind w:right="283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B10B3A" w:rsidRDefault="00B10B3A" w:rsidP="00F00AC2">
      <w:pPr>
        <w:spacing w:after="0" w:line="240" w:lineRule="auto"/>
        <w:ind w:right="283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F00AC2" w:rsidRPr="0049502F" w:rsidRDefault="00F00AC2" w:rsidP="00F00AC2">
      <w:pPr>
        <w:spacing w:after="0" w:line="240" w:lineRule="auto"/>
        <w:ind w:right="283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950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ПЕРЕЧЕНЬ</w:t>
      </w:r>
    </w:p>
    <w:p w:rsidR="00F00AC2" w:rsidRDefault="00F00AC2" w:rsidP="00F00AC2">
      <w:pPr>
        <w:tabs>
          <w:tab w:val="left" w:pos="-60"/>
          <w:tab w:val="center" w:pos="7530"/>
        </w:tabs>
        <w:spacing w:after="0" w:line="240" w:lineRule="exact"/>
        <w:ind w:right="283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9502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главных администраторов доходов бюджета города Ставрополя – органов государственной власти Российской Федерации, органов исполнительной власти Ставропольского края в соответствии с законодательством Российской Федерации, законодательством Ставропольского края*</w:t>
      </w:r>
    </w:p>
    <w:p w:rsidR="00AA2543" w:rsidRDefault="00AA2543" w:rsidP="00AA2543">
      <w:pPr>
        <w:spacing w:after="0" w:line="240" w:lineRule="auto"/>
        <w:ind w:right="283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A2543" w:rsidRPr="005C6586" w:rsidRDefault="00AA2543" w:rsidP="00AA2543">
      <w:pPr>
        <w:widowControl w:val="0"/>
        <w:autoSpaceDE w:val="0"/>
        <w:autoSpaceDN w:val="0"/>
        <w:adjustRightInd w:val="0"/>
        <w:spacing w:after="0" w:line="14" w:lineRule="auto"/>
        <w:rPr>
          <w:rFonts w:ascii="Times New Roman" w:eastAsia="Times New Roman" w:hAnsi="Times New Roman"/>
          <w:sz w:val="2"/>
          <w:szCs w:val="2"/>
          <w:highlight w:val="yellow"/>
          <w:lang w:eastAsia="ru-RU"/>
        </w:rPr>
      </w:pPr>
    </w:p>
    <w:p w:rsidR="00500998" w:rsidRPr="00500998" w:rsidRDefault="00500998" w:rsidP="00500998">
      <w:pPr>
        <w:spacing w:after="0" w:line="14" w:lineRule="auto"/>
        <w:rPr>
          <w:sz w:val="2"/>
          <w:szCs w:val="2"/>
        </w:rPr>
      </w:pPr>
    </w:p>
    <w:p w:rsidR="00AA2543" w:rsidRDefault="00AA2543" w:rsidP="00191D6D">
      <w:pPr>
        <w:autoSpaceDE w:val="0"/>
        <w:autoSpaceDN w:val="0"/>
        <w:adjustRightInd w:val="0"/>
        <w:spacing w:after="0" w:line="14" w:lineRule="auto"/>
        <w:jc w:val="both"/>
        <w:rPr>
          <w:rFonts w:ascii="Times New Roman" w:hAnsi="Times New Roman"/>
          <w:sz w:val="28"/>
          <w:szCs w:val="28"/>
        </w:rPr>
      </w:pPr>
    </w:p>
    <w:p w:rsidR="00191D6D" w:rsidRDefault="00191D6D" w:rsidP="00AA2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60"/>
        <w:gridCol w:w="2460"/>
        <w:gridCol w:w="5640"/>
      </w:tblGrid>
      <w:tr w:rsidR="00F00AC2" w:rsidRPr="0049502F" w:rsidTr="00100A7B">
        <w:trPr>
          <w:cantSplit/>
          <w:trHeight w:val="20"/>
        </w:trPr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Код бюджетной классификации</w:t>
            </w:r>
          </w:p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Российской Федерации</w:t>
            </w:r>
          </w:p>
        </w:tc>
        <w:tc>
          <w:tcPr>
            <w:tcW w:w="5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главного администратора</w:t>
            </w:r>
          </w:p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доходов бюджета города Ставрополя</w:t>
            </w:r>
          </w:p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00AC2" w:rsidRPr="0049502F" w:rsidRDefault="00F00AC2" w:rsidP="0036410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главного </w:t>
            </w:r>
            <w:proofErr w:type="spellStart"/>
            <w:proofErr w:type="gramStart"/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</w:t>
            </w:r>
            <w:r w:rsidR="0036410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тора</w:t>
            </w:r>
            <w:proofErr w:type="spellEnd"/>
            <w:proofErr w:type="gramEnd"/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доходов бюджета города Ставрополя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доходов бюджета города Ставрополя</w:t>
            </w:r>
          </w:p>
        </w:tc>
        <w:tc>
          <w:tcPr>
            <w:tcW w:w="564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F00AC2" w:rsidRPr="00F00AC2" w:rsidRDefault="00F00AC2" w:rsidP="00F00AC2">
      <w:pPr>
        <w:autoSpaceDE w:val="0"/>
        <w:autoSpaceDN w:val="0"/>
        <w:adjustRightInd w:val="0"/>
        <w:spacing w:after="0" w:line="14" w:lineRule="auto"/>
        <w:jc w:val="both"/>
        <w:rPr>
          <w:rFonts w:ascii="Times New Roman" w:hAnsi="Times New Roman"/>
          <w:sz w:val="2"/>
          <w:szCs w:val="2"/>
        </w:rPr>
      </w:pPr>
    </w:p>
    <w:tbl>
      <w:tblPr>
        <w:tblW w:w="9360" w:type="dxa"/>
        <w:tblInd w:w="108" w:type="dxa"/>
        <w:tblLayout w:type="fixed"/>
        <w:tblLook w:val="01E0"/>
      </w:tblPr>
      <w:tblGrid>
        <w:gridCol w:w="1260"/>
        <w:gridCol w:w="2460"/>
        <w:gridCol w:w="5640"/>
      </w:tblGrid>
      <w:tr w:rsidR="00F00AC2" w:rsidRPr="0049502F" w:rsidTr="00100A7B">
        <w:trPr>
          <w:cantSplit/>
          <w:trHeight w:val="20"/>
          <w:tblHeader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  <w:tcBorders>
              <w:top w:val="single" w:sz="4" w:space="0" w:color="auto"/>
            </w:tcBorders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460" w:type="dxa"/>
            <w:tcBorders>
              <w:top w:val="single" w:sz="4" w:space="0" w:color="auto"/>
            </w:tcBorders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5640" w:type="dxa"/>
            <w:tcBorders>
              <w:top w:val="single" w:sz="4" w:space="0" w:color="auto"/>
            </w:tcBorders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Комитет Ставропольского края по пищевой и перерабатывающей промышленности, торговле и лицензированию (по согласованию)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1 16 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0040 04 0000 140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036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Министерство природных ресурсов и охраны окружающей среды Ставропольского края (по согласованию)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036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1 16 25010 01 0000 140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Денежные взыскания (штрафы) за нарушение законодательства </w:t>
            </w:r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Российской Федерации 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 недрах 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036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1 16 25020 01 0000 140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особо охраняемых природных территориях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036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1 16 250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0 01 0000 140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036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1 16 25050 01 0000 140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048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5640" w:type="dxa"/>
            <w:shd w:val="clear" w:color="auto" w:fill="FFFFFF"/>
          </w:tcPr>
          <w:p w:rsidR="00F00AC2" w:rsidRPr="0049502F" w:rsidRDefault="00F00AC2" w:rsidP="00100A7B">
            <w:pPr>
              <w:keepNext/>
              <w:tabs>
                <w:tab w:val="left" w:pos="2160"/>
                <w:tab w:val="center" w:pos="5349"/>
              </w:tabs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Департамент Федеральной службы по надзору в сфере природопользования по Северо-Кавказскому федеральному округу (по согласованию)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048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1 1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0 0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000 1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5640" w:type="dxa"/>
            <w:shd w:val="clear" w:color="auto" w:fill="FFFFFF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048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1 1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0 0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000 1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5640" w:type="dxa"/>
            <w:shd w:val="clear" w:color="auto" w:fill="FFFFFF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Плата за выбросы загрязняющих веществ в атмосферный воздух передвижными объектами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048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1 1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0 0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000 1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5640" w:type="dxa"/>
            <w:shd w:val="clear" w:color="auto" w:fill="FFFFFF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Плата за сбросы загрязняющих веществ в водные объекты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048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1 1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0 0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000 1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5640" w:type="dxa"/>
            <w:shd w:val="clear" w:color="auto" w:fill="FFFFFF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Плата за размещение отходов производства и потребления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048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1 16 25010 01 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000 140</w:t>
            </w:r>
          </w:p>
        </w:tc>
        <w:tc>
          <w:tcPr>
            <w:tcW w:w="5640" w:type="dxa"/>
            <w:shd w:val="clear" w:color="auto" w:fill="FFFFFF"/>
          </w:tcPr>
          <w:p w:rsidR="00F00AC2" w:rsidRPr="0049502F" w:rsidRDefault="00F00AC2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 недрах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048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1 16 25050 01 6000 140</w:t>
            </w:r>
          </w:p>
        </w:tc>
        <w:tc>
          <w:tcPr>
            <w:tcW w:w="5640" w:type="dxa"/>
            <w:shd w:val="clear" w:color="auto" w:fill="FFFFFF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048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1 16 43000 01 6000 140</w:t>
            </w:r>
          </w:p>
        </w:tc>
        <w:tc>
          <w:tcPr>
            <w:tcW w:w="5640" w:type="dxa"/>
            <w:shd w:val="clear" w:color="auto" w:fill="FFFFFF"/>
          </w:tcPr>
          <w:p w:rsidR="00F00AC2" w:rsidRPr="0049502F" w:rsidRDefault="00F00AC2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Денежные взыскания (штрафы) за нарушение законодательства Российской Федерации об административных правонарушениях, предусмотренные </w:t>
            </w:r>
            <w:hyperlink r:id="rId6" w:history="1">
              <w:r w:rsidRPr="0049502F">
                <w:rPr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статьей 20.25</w:t>
              </w:r>
            </w:hyperlink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Кодекса Российской Федерации об административных правонарушениях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076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Азово-Черноморское территориальное управление Федерального агентства по рыболовству (по согласованию)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076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1 16 250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0 01 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076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1 16 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0040 04 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081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Управление Федеральной службы по ветеринарному и фитосанитарному надзору по Ставропольскому краю и Карачаево-Черкесской Республике (по согласованию)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081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1 16 250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6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0 01 6000 140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Денежные взыскания (штрафы) за нарушение земельного законодательства 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081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1 16 90040 0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4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6000 140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083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Министерство сельского хозяйства Ставропольского края (по согласованию)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083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1 16 90040 0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4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0000 140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096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Управление Федеральной службы по надзору в сфере связи, информационных технологий и массовых коммуникаций по Северо-Кавказскому федеральному округу (по согласованию)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096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1 16 90040 04 6000 140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Управление Федерального казначейства по Ставропольскому краю (по согласованию)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103 02230 01 0000 110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103 02240 01 0000 110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инжекторных</w:t>
            </w:r>
            <w:proofErr w:type="spellEnd"/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103 02250 01 0000 110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103 02260 01 0000 110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1 16 43000 01 6000 140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Денежные взыскания (штрафы) за нарушение законодательства Российской Федерации об административных правонарушениях, предусмотренные </w:t>
            </w:r>
            <w:hyperlink r:id="rId7" w:history="1">
              <w:r w:rsidRPr="0049502F">
                <w:rPr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статьей 20.25</w:t>
              </w:r>
            </w:hyperlink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Кодекса Российской Федерации об административных правонарушениях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106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Межрегиональное территориальное управление Федеральной службы по надзору в сфере транспорта по Северо-Кавказскому федеральному округу территориальный отдел государственного автодорожного надзора по Ставропольскому краю (по согласованию)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1 16 90040 0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4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6000 140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120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Министерство строительства, дорожного хозяйства и транспорта Ставропольского края (по согласованию)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120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1 16 90040 0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4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0000 140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Управление ветеринарии Ставропольского края (по согласованию)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1 16 90040 0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4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0000 140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Управление Ставропольского края по строительному и жилищному надзору (по согласованию)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1 16 90040 0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4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0000 140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Управление Федеральной службы по надзору в сфере защиты прав потребителей и благополучия человека по Ставропольскому краю (по согласованию)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141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1 16 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0 01 6000 140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1 16 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08020 01 6000 140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502F">
              <w:rPr>
                <w:rFonts w:ascii="Times New Roman" w:hAnsi="Times New Roman"/>
                <w:sz w:val="20"/>
                <w:szCs w:val="20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1 16 25050 01 6000 140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1 16 25060 01 6000 140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Денежные взыскания (штрафы) за нарушение земельного законодательства 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1 16 28000 01 6000 140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 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1 16 43000 01 6000 140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Денежные взыскания (штрафы) за нарушение законодательства Российской Федерации об административных правонарушениях, предусмотренные </w:t>
            </w:r>
            <w:hyperlink r:id="rId8" w:history="1">
              <w:r w:rsidRPr="0049502F">
                <w:rPr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статьей 20.25</w:t>
              </w:r>
            </w:hyperlink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Кодекса Российской Федерации об административных правонарушениях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1 16 90040 0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4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6000 140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Государственная инспекция труда в Ставропольском крае (по согласованию)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1 16 43000 01 6000 140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Денежные взыскания (штрафы) за нарушение законодательства Российской Федерации об административных правонарушениях, предусмотренные </w:t>
            </w:r>
            <w:hyperlink r:id="rId9" w:history="1">
              <w:r w:rsidRPr="0049502F">
                <w:rPr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статьей 20.25</w:t>
              </w:r>
            </w:hyperlink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Кодекса Российской Федерации об административных правонарушениях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1 16 90040 0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4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6000 140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157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Территориальный орган Федеральной службы государственной статистики по Ставропольскому краю (по согласованию)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157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1 16 90040 0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4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6000 140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pacing w:val="-6"/>
                <w:sz w:val="20"/>
                <w:szCs w:val="20"/>
                <w:lang w:eastAsia="ru-RU"/>
              </w:rPr>
              <w:t xml:space="preserve">Межрегиональное управление Федеральной службы по регулированию алкогольного рынка по Северо-Кавказскому федеральному округу (по согласованию) 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1 16 02010 01 6000 140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49502F">
              <w:rPr>
                <w:rFonts w:ascii="Times New Roman" w:hAnsi="Times New Roman"/>
                <w:sz w:val="20"/>
                <w:szCs w:val="20"/>
              </w:rPr>
              <w:t>Денежные взыскания (штрафы) за нарушение антимонопольного законодательства в сфере конкуренции на товарных рынках, защиты конкуренции на рынке финансовых услуг, законодательства о естественных монополиях и законодательства о государственном регулировании цен (тарифов), налагаемые федеральными органами государственной власти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1 16 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0 01 6000 140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1 16 43000 01 6000 140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Денежные взыскания (штрафы) за нарушение законодательства Российской Федерации об административных правонарушениях, предусмотренные </w:t>
            </w:r>
            <w:hyperlink r:id="rId10" w:history="1">
              <w:r w:rsidRPr="0049502F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eastAsia="ru-RU"/>
                </w:rPr>
                <w:t>статьей 20.25</w:t>
              </w:r>
            </w:hyperlink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Кодекса Российской Федерации об административных правонарушениях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161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pacing w:val="-6"/>
                <w:sz w:val="20"/>
                <w:szCs w:val="20"/>
                <w:lang w:eastAsia="ru-RU"/>
              </w:rPr>
              <w:t>Управление Федеральной антимонопольной службы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по Ставропольскому краю 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(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 согласованию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)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1 16 33040 04 6000 140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502F">
              <w:rPr>
                <w:rFonts w:ascii="Times New Roman" w:hAnsi="Times New Roman"/>
                <w:sz w:val="20"/>
                <w:szCs w:val="20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116 41000 01 6000 140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электроэнергетике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40" w:type="dxa"/>
          </w:tcPr>
          <w:p w:rsidR="00F00AC2" w:rsidRPr="0049502F" w:rsidRDefault="00F00AC2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</w:pPr>
            <w:r w:rsidRPr="0049502F">
              <w:rPr>
                <w:rFonts w:ascii="Times New Roman" w:hAnsi="Times New Roman"/>
                <w:sz w:val="20"/>
                <w:szCs w:val="20"/>
              </w:rPr>
              <w:t xml:space="preserve">Главное управление Министерства Российской Федерации по делам гражданской обороны, чрезвычайным ситуациям и ликвидации последствий стихийных бедствий </w:t>
            </w:r>
            <w:r w:rsidRPr="0049502F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>по Ставропольскому краю (по согласованию)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1 16 90040 0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4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7000 140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pacing w:val="-6"/>
                <w:sz w:val="20"/>
                <w:szCs w:val="20"/>
                <w:lang w:eastAsia="ru-RU"/>
              </w:rPr>
              <w:t xml:space="preserve">Управление Федеральной налоговой службы 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 Ставропольскому краю (по согласованию)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1 01 02010 01 0000 110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11" w:history="1">
              <w:r w:rsidRPr="0049502F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eastAsia="ru-RU"/>
                </w:rPr>
                <w:t>статьями 227</w:t>
              </w:r>
            </w:hyperlink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hyperlink r:id="rId12" w:history="1">
              <w:r w:rsidRPr="0049502F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eastAsia="ru-RU"/>
                </w:rPr>
                <w:t>227.1</w:t>
              </w:r>
            </w:hyperlink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</w:t>
            </w:r>
            <w:hyperlink r:id="rId13" w:history="1">
              <w:r w:rsidRPr="0049502F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eastAsia="ru-RU"/>
                </w:rPr>
                <w:t>228</w:t>
              </w:r>
            </w:hyperlink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Налогового кодекса Российской Федерации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1 01 02020 01 0000 110</w:t>
            </w:r>
          </w:p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40" w:type="dxa"/>
          </w:tcPr>
          <w:p w:rsidR="00F00AC2" w:rsidRPr="0049502F" w:rsidRDefault="00F00AC2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1 01 02030 01 0000 110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Налог на доходы физических лиц с доходов, </w:t>
            </w:r>
            <w:r w:rsidRPr="0049502F">
              <w:rPr>
                <w:rFonts w:ascii="Times New Roman" w:eastAsia="Times New Roman" w:hAnsi="Times New Roman"/>
                <w:color w:val="000000"/>
                <w:spacing w:val="-6"/>
                <w:sz w:val="20"/>
                <w:szCs w:val="20"/>
                <w:lang w:eastAsia="ru-RU"/>
              </w:rPr>
              <w:t>полученных физическими лицами в соответствии со статьей 228 Налогового кодекса Российской Федерации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1 05 02010 02 0000 110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182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1 05 02020 02 0000 110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1 05 03010 01 0000 110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1 05 03020 01 0000 110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Единый сельскохозяйственный налог (за налоговые периоды, истекшие до 1 января 2011 года)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1 05 04010 02 0000 110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1 06 01020 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4 0000 110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городских округов 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1 06 06032 04 0000 110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502F">
              <w:rPr>
                <w:rFonts w:ascii="Times New Roman" w:hAnsi="Times New Roman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1 06 06042 04 0000 110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502F">
              <w:rPr>
                <w:rFonts w:ascii="Times New Roman" w:hAnsi="Times New Roman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1 08 03010 01 0000 110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182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1 09 0405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0000 110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Земельный налог (по обязательствам, возникшим до 1 января 2006 года), мобилизуемый на территориях городских округов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1 09 0701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0000 110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Налог на рекламу, мобилизуемый на территориях городских округов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1 09 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703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0000 110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городских округов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1 09 0705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0000 110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местные налоги и сборы, мобилизуемые на территориях городских округов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1 16 03010 01 6000 140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Денежные взыскания (штрафы) за нарушение законодательства о налогах и сборах, предусмотренные </w:t>
            </w:r>
            <w:hyperlink r:id="rId14" w:history="1">
              <w:r w:rsidRPr="0049502F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eastAsia="ru-RU"/>
                </w:rPr>
                <w:t>статьями 116</w:t>
              </w:r>
            </w:hyperlink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hyperlink r:id="rId15" w:history="1">
              <w:r w:rsidRPr="0049502F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eastAsia="ru-RU"/>
                </w:rPr>
                <w:t>118</w:t>
              </w:r>
            </w:hyperlink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hyperlink r:id="rId16" w:history="1">
              <w:r w:rsidRPr="0049502F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eastAsia="ru-RU"/>
                </w:rPr>
                <w:t>статьей 119.1</w:t>
              </w:r>
            </w:hyperlink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hyperlink r:id="rId17" w:history="1">
              <w:r w:rsidRPr="0049502F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eastAsia="ru-RU"/>
                </w:rPr>
                <w:t>пунктами 1</w:t>
              </w:r>
            </w:hyperlink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 </w:t>
            </w:r>
            <w:hyperlink r:id="rId18" w:history="1">
              <w:r w:rsidRPr="0049502F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eastAsia="ru-RU"/>
                </w:rPr>
                <w:t>2 статьи 120</w:t>
              </w:r>
            </w:hyperlink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hyperlink r:id="rId19" w:history="1">
              <w:r w:rsidRPr="0049502F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eastAsia="ru-RU"/>
                </w:rPr>
                <w:t>статьями 125</w:t>
              </w:r>
            </w:hyperlink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hyperlink r:id="rId20" w:history="1">
              <w:r w:rsidRPr="0049502F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eastAsia="ru-RU"/>
                </w:rPr>
                <w:t>126</w:t>
              </w:r>
            </w:hyperlink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hyperlink r:id="rId21" w:history="1">
              <w:r w:rsidRPr="0049502F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eastAsia="ru-RU"/>
                </w:rPr>
                <w:t>128</w:t>
              </w:r>
            </w:hyperlink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hyperlink r:id="rId22" w:history="1">
              <w:r w:rsidRPr="0049502F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eastAsia="ru-RU"/>
                </w:rPr>
                <w:t>129</w:t>
              </w:r>
            </w:hyperlink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hyperlink r:id="rId23" w:history="1">
              <w:r w:rsidRPr="0049502F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eastAsia="ru-RU"/>
                </w:rPr>
                <w:t>129.1</w:t>
              </w:r>
            </w:hyperlink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hyperlink r:id="rId24" w:history="1">
              <w:r w:rsidRPr="0049502F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eastAsia="ru-RU"/>
                </w:rPr>
                <w:t>132</w:t>
              </w:r>
            </w:hyperlink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hyperlink r:id="rId25" w:history="1">
              <w:r w:rsidRPr="0049502F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eastAsia="ru-RU"/>
                </w:rPr>
                <w:t>133</w:t>
              </w:r>
            </w:hyperlink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</w:t>
            </w:r>
            <w:proofErr w:type="gramEnd"/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hyperlink r:id="rId26" w:history="1">
              <w:r w:rsidRPr="0049502F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eastAsia="ru-RU"/>
                </w:rPr>
                <w:t>134</w:t>
              </w:r>
            </w:hyperlink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hyperlink r:id="rId27" w:history="1">
              <w:r w:rsidRPr="0049502F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eastAsia="ru-RU"/>
                </w:rPr>
                <w:t>135</w:t>
              </w:r>
            </w:hyperlink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hyperlink r:id="rId28" w:history="1">
              <w:r w:rsidRPr="0049502F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eastAsia="ru-RU"/>
                </w:rPr>
                <w:t>135.1</w:t>
              </w:r>
            </w:hyperlink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Нало</w:t>
            </w:r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гового кодекса Российской Федерации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1 16 03030 01 6000 140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182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1 16 06000 01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1 16 43000 01 6000 140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Денежные взыскания (штрафы) за нарушение законодательства Российской Федерации об административных правонарушениях, предусмотренные </w:t>
            </w:r>
            <w:hyperlink r:id="rId29" w:history="1">
              <w:r w:rsidRPr="0049502F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eastAsia="ru-RU"/>
                </w:rPr>
                <w:t>статьей 20.25</w:t>
              </w:r>
            </w:hyperlink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Кодекса Российской Федерации об административных правонарушениях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182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1 16 90040 04 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Главное управление Министерства внутренних дел Российской Федерации по Ставропольскому краю (по согласованию)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1 16 30013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01 6000 140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1 16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300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3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6000 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денежные взыскания (штрафы) за правонарушения в области дорожного движения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188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1 16 43000 01 6000 140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Денежные взыскания (штрафы) за нарушение законодательства Российской Федерации об административных правонарушениях, предусмотренные </w:t>
            </w:r>
            <w:hyperlink r:id="rId30" w:history="1">
              <w:r w:rsidRPr="0049502F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eastAsia="ru-RU"/>
                </w:rPr>
                <w:t>статьей 20.25</w:t>
              </w:r>
            </w:hyperlink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Кодекса Российской Федерации об административных правонарушениях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1 16 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0 0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Управление Министерства внутренних дел Российской Федерации по городу Ставрополю (по согласованию)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188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1 16 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0 01 6000 140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1 16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21040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04 6000 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городских округов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188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1 16 30013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01 6000 140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1 16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300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3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6000 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денежные взыскания (штрафы) за правонарушения в области дорожного движения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1 16 43000 01 6000 140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Денежные взыскания (штрафы) за нарушение законодательства Российской Федерации об административных правонарушениях, предусмотренные </w:t>
            </w:r>
            <w:hyperlink r:id="rId31" w:history="1">
              <w:r w:rsidRPr="0049502F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eastAsia="ru-RU"/>
                </w:rPr>
                <w:t>статьей 20.25</w:t>
              </w:r>
            </w:hyperlink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Кодекса Российской Федерации об административных правонарушениях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1 16 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0 0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188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Ставропольский линейный отдел Министерства внутренних дел Российской Федерации на транспорте (по согласованию)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1 16 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0 0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318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Главное управление Министерства юстиции Российской Федерации по Ставропольскому краю (по согласованию)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318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1 16 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0 0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321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pacing w:val="-6"/>
                <w:sz w:val="20"/>
                <w:szCs w:val="20"/>
                <w:lang w:eastAsia="ru-RU"/>
              </w:rPr>
              <w:t>Управление Федеральной службы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государственной регистрации, кадастра и картографии по Ставропольскому краю (по согласованию)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321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1 16 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25060 01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Денежные взыскания (штрафы) за нарушение земельного законодательства 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1 16 43000 01 6000 140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Денежные взыскания (штрафы) за нарушение законодательства Российской Федерации об административных правонарушениях, предусмотренные </w:t>
            </w:r>
            <w:hyperlink r:id="rId32" w:history="1">
              <w:r w:rsidRPr="0049502F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eastAsia="ru-RU"/>
                </w:rPr>
                <w:t>статьей 20.25</w:t>
              </w:r>
            </w:hyperlink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Кодекса Российской Федерации об административных правонарушениях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321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1 16 90040 04 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322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Управление Федеральной службы судебных при</w:t>
            </w:r>
            <w:r w:rsidRPr="0049502F">
              <w:rPr>
                <w:rFonts w:ascii="Times New Roman" w:eastAsia="Times New Roman" w:hAnsi="Times New Roman"/>
                <w:color w:val="000000"/>
                <w:spacing w:val="-6"/>
                <w:sz w:val="20"/>
                <w:szCs w:val="20"/>
                <w:lang w:eastAsia="ru-RU"/>
              </w:rPr>
              <w:t>ставов по Ставропольскому краю (по согласованию)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322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1 16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21040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04 6000 </w:t>
            </w: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городских округов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498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5640" w:type="dxa"/>
          </w:tcPr>
          <w:p w:rsidR="00F00AC2" w:rsidRPr="0049502F" w:rsidRDefault="00F00AC2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Кавказское управление Федеральной службы по экологическому, технологическому и атомному надзору (по согласованию)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498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1 16 41000 01 6000 140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электроэнергетике</w:t>
            </w:r>
          </w:p>
        </w:tc>
      </w:tr>
      <w:tr w:rsidR="00F00AC2" w:rsidRPr="0049502F" w:rsidTr="00100A7B">
        <w:trPr>
          <w:cantSplit/>
          <w:trHeight w:val="20"/>
        </w:trPr>
        <w:tc>
          <w:tcPr>
            <w:tcW w:w="12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498</w:t>
            </w:r>
          </w:p>
        </w:tc>
        <w:tc>
          <w:tcPr>
            <w:tcW w:w="2460" w:type="dxa"/>
          </w:tcPr>
          <w:p w:rsidR="00F00AC2" w:rsidRPr="0049502F" w:rsidRDefault="00F00AC2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116 45000 01 6000 140</w:t>
            </w:r>
          </w:p>
        </w:tc>
        <w:tc>
          <w:tcPr>
            <w:tcW w:w="5640" w:type="dxa"/>
          </w:tcPr>
          <w:p w:rsidR="00F00AC2" w:rsidRPr="0049502F" w:rsidRDefault="00F00AC2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502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Денежные взыскания (штрафы) за нарушения законодательства Российской Федерации о промышленной безопасности</w:t>
            </w:r>
          </w:p>
        </w:tc>
      </w:tr>
    </w:tbl>
    <w:p w:rsidR="00191D6D" w:rsidRPr="005C6586" w:rsidRDefault="00191D6D" w:rsidP="00AA2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2543" w:rsidRDefault="00AA2543" w:rsidP="00AA2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10B3A" w:rsidRPr="005C6586" w:rsidRDefault="00B10B3A" w:rsidP="00AA2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2543" w:rsidRPr="005C6586" w:rsidRDefault="00AA2543" w:rsidP="00AA2543">
      <w:pPr>
        <w:widowControl w:val="0"/>
        <w:tabs>
          <w:tab w:val="left" w:pos="6300"/>
        </w:tabs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C658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Управляющий делами</w:t>
      </w:r>
    </w:p>
    <w:p w:rsidR="00E51CEC" w:rsidRDefault="00AA2543" w:rsidP="00500998">
      <w:pPr>
        <w:widowControl w:val="0"/>
        <w:tabs>
          <w:tab w:val="left" w:pos="6300"/>
        </w:tabs>
        <w:autoSpaceDE w:val="0"/>
        <w:autoSpaceDN w:val="0"/>
        <w:adjustRightInd w:val="0"/>
        <w:spacing w:after="0" w:line="240" w:lineRule="exact"/>
        <w:ind w:right="-142"/>
      </w:pPr>
      <w:r w:rsidRPr="005C658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Ставропольской городской Думы                                                      </w:t>
      </w:r>
      <w:r w:rsidR="00B10B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</w:t>
      </w:r>
      <w:r w:rsidRPr="005C658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C658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Е.Н.Аладин</w:t>
      </w:r>
      <w:proofErr w:type="spellEnd"/>
    </w:p>
    <w:sectPr w:rsidR="00E51CEC" w:rsidSect="00191D6D">
      <w:headerReference w:type="even" r:id="rId33"/>
      <w:headerReference w:type="default" r:id="rId34"/>
      <w:footerReference w:type="even" r:id="rId35"/>
      <w:footerReference w:type="default" r:id="rId36"/>
      <w:headerReference w:type="first" r:id="rId37"/>
      <w:footerReference w:type="first" r:id="rId38"/>
      <w:pgSz w:w="11906" w:h="16838"/>
      <w:pgMar w:top="1418" w:right="567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75F6" w:rsidRDefault="008D75F6" w:rsidP="00AA2543">
      <w:pPr>
        <w:spacing w:after="0" w:line="240" w:lineRule="auto"/>
      </w:pPr>
      <w:r>
        <w:separator/>
      </w:r>
    </w:p>
  </w:endnote>
  <w:endnote w:type="continuationSeparator" w:id="0">
    <w:p w:rsidR="008D75F6" w:rsidRDefault="008D75F6" w:rsidP="00AA25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DF3" w:rsidRDefault="00600DF3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DF3" w:rsidRDefault="00600DF3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DF3" w:rsidRDefault="00600DF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75F6" w:rsidRDefault="008D75F6" w:rsidP="00AA2543">
      <w:pPr>
        <w:spacing w:after="0" w:line="240" w:lineRule="auto"/>
      </w:pPr>
      <w:r>
        <w:separator/>
      </w:r>
    </w:p>
  </w:footnote>
  <w:footnote w:type="continuationSeparator" w:id="0">
    <w:p w:rsidR="008D75F6" w:rsidRDefault="008D75F6" w:rsidP="00AA25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DF3" w:rsidRDefault="00600DF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457993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</w:rPr>
    </w:sdtEndPr>
    <w:sdtContent>
      <w:p w:rsidR="00AA2543" w:rsidRPr="00AA2543" w:rsidRDefault="0035435B" w:rsidP="00600DF3">
        <w:pPr>
          <w:pStyle w:val="a3"/>
          <w:jc w:val="right"/>
          <w:rPr>
            <w:rFonts w:ascii="Times New Roman" w:hAnsi="Times New Roman"/>
            <w:sz w:val="28"/>
          </w:rPr>
        </w:pPr>
        <w:r w:rsidRPr="00AA2543">
          <w:rPr>
            <w:rFonts w:ascii="Times New Roman" w:hAnsi="Times New Roman"/>
            <w:sz w:val="28"/>
          </w:rPr>
          <w:fldChar w:fldCharType="begin"/>
        </w:r>
        <w:r w:rsidR="00AA2543" w:rsidRPr="00AA2543">
          <w:rPr>
            <w:rFonts w:ascii="Times New Roman" w:hAnsi="Times New Roman"/>
            <w:sz w:val="28"/>
          </w:rPr>
          <w:instrText xml:space="preserve"> PAGE   \* MERGEFORMAT </w:instrText>
        </w:r>
        <w:r w:rsidRPr="00AA2543">
          <w:rPr>
            <w:rFonts w:ascii="Times New Roman" w:hAnsi="Times New Roman"/>
            <w:sz w:val="28"/>
          </w:rPr>
          <w:fldChar w:fldCharType="separate"/>
        </w:r>
        <w:r w:rsidR="002A7748">
          <w:rPr>
            <w:rFonts w:ascii="Times New Roman" w:hAnsi="Times New Roman"/>
            <w:noProof/>
            <w:sz w:val="28"/>
          </w:rPr>
          <w:t>7</w:t>
        </w:r>
        <w:r w:rsidRPr="00AA2543">
          <w:rPr>
            <w:rFonts w:ascii="Times New Roman" w:hAnsi="Times New Roman"/>
            <w:sz w:val="28"/>
          </w:rPr>
          <w:fldChar w:fldCharType="end"/>
        </w:r>
      </w:p>
    </w:sdtContent>
  </w:sdt>
  <w:p w:rsidR="00AA2543" w:rsidRDefault="00AA2543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DF3" w:rsidRDefault="00600DF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A2543"/>
    <w:rsid w:val="00191D6D"/>
    <w:rsid w:val="001C4BBC"/>
    <w:rsid w:val="00207BAB"/>
    <w:rsid w:val="002A7748"/>
    <w:rsid w:val="003513A6"/>
    <w:rsid w:val="0035435B"/>
    <w:rsid w:val="0036410D"/>
    <w:rsid w:val="003A7536"/>
    <w:rsid w:val="00500998"/>
    <w:rsid w:val="00556ADD"/>
    <w:rsid w:val="00600DF3"/>
    <w:rsid w:val="00650936"/>
    <w:rsid w:val="008245CE"/>
    <w:rsid w:val="00844C10"/>
    <w:rsid w:val="008D75F6"/>
    <w:rsid w:val="008F43B1"/>
    <w:rsid w:val="00931DC0"/>
    <w:rsid w:val="009436E3"/>
    <w:rsid w:val="00980A17"/>
    <w:rsid w:val="009F659E"/>
    <w:rsid w:val="00AA2543"/>
    <w:rsid w:val="00B10B3A"/>
    <w:rsid w:val="00CE578F"/>
    <w:rsid w:val="00D305C2"/>
    <w:rsid w:val="00E51CEC"/>
    <w:rsid w:val="00F00A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54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2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A2543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AA2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A2543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AA25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A2543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rsid w:val="00B10B3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107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9736BFB6885825D0169C6ECB56D986BB9105FA2FBB46F5D23A49B0D0AD8460150933A22DF33FDf5L" TargetMode="External"/><Relationship Id="rId13" Type="http://schemas.openxmlformats.org/officeDocument/2006/relationships/hyperlink" Target="consultantplus://offline/ref=E80B8B6B7CD1B26C3441BBF6B751EDBE2E1A2CB527735A4F9619C0C90049D460957D8129FC2F9761gFeEM" TargetMode="External"/><Relationship Id="rId18" Type="http://schemas.openxmlformats.org/officeDocument/2006/relationships/hyperlink" Target="consultantplus://offline/ref=559C6BB463643D8A1FF2062D5053D669F625EF18080C5EDFAB1CE820A87393161886760E2809933B26TCN" TargetMode="External"/><Relationship Id="rId26" Type="http://schemas.openxmlformats.org/officeDocument/2006/relationships/hyperlink" Target="consultantplus://offline/ref=559C6BB463643D8A1FF2062D5053D669F625EF18080C5EDFAB1CE820A87393161886760E2809903726T5N" TargetMode="External"/><Relationship Id="rId39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559C6BB463643D8A1FF2062D5053D669F625EF18080C5EDFAB1CE820A87393161886760E2809903326T4N" TargetMode="External"/><Relationship Id="rId34" Type="http://schemas.openxmlformats.org/officeDocument/2006/relationships/header" Target="header2.xml"/><Relationship Id="rId7" Type="http://schemas.openxmlformats.org/officeDocument/2006/relationships/hyperlink" Target="consultantplus://offline/ref=19736BFB6885825D0169C6ECB56D986BB9105FA2FBB46F5D23A49B0D0AD8460150933A22DF33FDf5L" TargetMode="External"/><Relationship Id="rId12" Type="http://schemas.openxmlformats.org/officeDocument/2006/relationships/hyperlink" Target="consultantplus://offline/ref=E80B8B6B7CD1B26C3441BBF6B751EDBE2E1A2CB527735A4F9619C0C90049D460957D812DF926g9e1M" TargetMode="External"/><Relationship Id="rId17" Type="http://schemas.openxmlformats.org/officeDocument/2006/relationships/hyperlink" Target="consultantplus://offline/ref=559C6BB463643D8A1FF2062D5053D669F625EF18080C5EDFAB1CE820A87393161886760E2809933426T4N" TargetMode="External"/><Relationship Id="rId25" Type="http://schemas.openxmlformats.org/officeDocument/2006/relationships/hyperlink" Target="consultantplus://offline/ref=559C6BB463643D8A1FF2062D5053D669F625EF18080C5EDFAB1CE820A87393161886760E280A29T2N" TargetMode="External"/><Relationship Id="rId33" Type="http://schemas.openxmlformats.org/officeDocument/2006/relationships/header" Target="header1.xml"/><Relationship Id="rId38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559C6BB463643D8A1FF2062D5053D669F625EF18080C5EDFAB1CE820A87393161886760E2B0829TAN" TargetMode="External"/><Relationship Id="rId20" Type="http://schemas.openxmlformats.org/officeDocument/2006/relationships/hyperlink" Target="consultantplus://offline/ref=559C6BB463643D8A1FF2062D5053D669F625EF18080C5EDFAB1CE820A87393161886760E2809903326TFN" TargetMode="External"/><Relationship Id="rId29" Type="http://schemas.openxmlformats.org/officeDocument/2006/relationships/hyperlink" Target="consultantplus://offline/ref=19736BFB6885825D0169C6ECB56D986BB9105FA2FBB46F5D23A49B0D0AD8460150933A22DF33FDf5L" TargetMode="External"/><Relationship Id="rId41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9736BFB6885825D0169C6ECB56D986BB9105FA2FBB46F5D23A49B0D0AD8460150933A22DF33FDf5L" TargetMode="External"/><Relationship Id="rId11" Type="http://schemas.openxmlformats.org/officeDocument/2006/relationships/hyperlink" Target="consultantplus://offline/ref=E80B8B6B7CD1B26C3441BBF6B751EDBE2E1A2CB527735A4F9619C0C90049D460957D812BFC2Fg9eAM" TargetMode="External"/><Relationship Id="rId24" Type="http://schemas.openxmlformats.org/officeDocument/2006/relationships/hyperlink" Target="consultantplus://offline/ref=559C6BB463643D8A1FF2062D5053D669F625EF18080C5EDFAB1CE820A87393161886760E2809903026T5N" TargetMode="External"/><Relationship Id="rId32" Type="http://schemas.openxmlformats.org/officeDocument/2006/relationships/hyperlink" Target="consultantplus://offline/ref=19736BFB6885825D0169C6ECB56D986BB9105FA2FBB46F5D23A49B0D0AD8460150933A22DF33FDf5L" TargetMode="External"/><Relationship Id="rId37" Type="http://schemas.openxmlformats.org/officeDocument/2006/relationships/header" Target="header3.xml"/><Relationship Id="rId40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559C6BB463643D8A1FF2062D5053D669F625EF18080C5EDFAB1CE820A87393161886760E2809933526T5N" TargetMode="External"/><Relationship Id="rId23" Type="http://schemas.openxmlformats.org/officeDocument/2006/relationships/hyperlink" Target="consultantplus://offline/ref=559C6BB463643D8A1FF2062D5053D669F625EF18080C5EDFAB1CE820A87393161886760E2809903226T4N" TargetMode="External"/><Relationship Id="rId28" Type="http://schemas.openxmlformats.org/officeDocument/2006/relationships/hyperlink" Target="consultantplus://offline/ref=559C6BB463643D8A1FF2062D5053D669F625EF18080C5EDFAB1CE820A87393161886760E280A29T5N" TargetMode="External"/><Relationship Id="rId36" Type="http://schemas.openxmlformats.org/officeDocument/2006/relationships/footer" Target="footer2.xml"/><Relationship Id="rId10" Type="http://schemas.openxmlformats.org/officeDocument/2006/relationships/hyperlink" Target="consultantplus://offline/ref=19736BFB6885825D0169C6ECB56D986BB9105FA2FBB46F5D23A49B0D0AD8460150933A22DF33FDf5L" TargetMode="External"/><Relationship Id="rId19" Type="http://schemas.openxmlformats.org/officeDocument/2006/relationships/hyperlink" Target="consultantplus://offline/ref=559C6BB463643D8A1FF2062D5053D669F625EF18080C5EDFAB1CE820A87393161886760E2B0929T5N" TargetMode="External"/><Relationship Id="rId31" Type="http://schemas.openxmlformats.org/officeDocument/2006/relationships/hyperlink" Target="consultantplus://offline/ref=19736BFB6885825D0169C6ECB56D986BB9105FA2FBB46F5D23A49B0D0AD8460150933A22DF33FDf5L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19736BFB6885825D0169C6ECB56D986BB9105FA2FBB46F5D23A49B0D0AD8460150933A22DF33FDf5L" TargetMode="External"/><Relationship Id="rId14" Type="http://schemas.openxmlformats.org/officeDocument/2006/relationships/hyperlink" Target="consultantplus://offline/ref=559C6BB463643D8A1FF2062D5053D669F625EF18080C5EDFAB1CE820A87393161886760E2A0129TBN" TargetMode="External"/><Relationship Id="rId22" Type="http://schemas.openxmlformats.org/officeDocument/2006/relationships/hyperlink" Target="consultantplus://offline/ref=559C6BB463643D8A1FF2062D5053D669F625EF18080C5EDFAB1CE820A87393161886760E2809903226T9N" TargetMode="External"/><Relationship Id="rId27" Type="http://schemas.openxmlformats.org/officeDocument/2006/relationships/hyperlink" Target="consultantplus://offline/ref=559C6BB463643D8A1FF2062D5053D669F625EF18080C5EDFAB1CE820A87393161886760E280A29T6N" TargetMode="External"/><Relationship Id="rId30" Type="http://schemas.openxmlformats.org/officeDocument/2006/relationships/hyperlink" Target="consultantplus://offline/ref=19736BFB6885825D0169C6ECB56D986BB9105FA2FBB46F5D23A49B0D0AD8460150933A22DF33FDf5L" TargetMode="External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3196</Words>
  <Characters>18218</Characters>
  <Application>Microsoft Office Word</Application>
  <DocSecurity>0</DocSecurity>
  <Lines>151</Lines>
  <Paragraphs>42</Paragraphs>
  <ScaleCrop>false</ScaleCrop>
  <Company>Администрация городв Ставрополя</Company>
  <LinksUpToDate>false</LinksUpToDate>
  <CharactersWithSpaces>21372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Y.Gomzina</dc:creator>
  <cp:lastModifiedBy>TA.Igonina</cp:lastModifiedBy>
  <cp:revision>2</cp:revision>
  <cp:lastPrinted>2016-11-14T11:08:00Z</cp:lastPrinted>
  <dcterms:created xsi:type="dcterms:W3CDTF">2016-12-08T14:11:00Z</dcterms:created>
  <dcterms:modified xsi:type="dcterms:W3CDTF">2016-12-08T14:11:00Z</dcterms:modified>
</cp:coreProperties>
</file>